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28B06">
      <w:pPr>
        <w:jc w:val="center"/>
        <w:rPr>
          <w:rFonts w:ascii="楷体" w:hAnsi="楷体" w:eastAsia="楷体" w:cs="宋体"/>
          <w:b/>
          <w:sz w:val="32"/>
          <w:szCs w:val="32"/>
        </w:rPr>
      </w:pPr>
      <w:bookmarkStart w:id="0" w:name="OLE_LINK8"/>
      <w:r>
        <w:rPr>
          <w:rFonts w:hint="eastAsia" w:ascii="楷体" w:hAnsi="楷体" w:eastAsia="楷体" w:cs="宋体"/>
          <w:b/>
          <w:sz w:val="32"/>
          <w:szCs w:val="32"/>
        </w:rPr>
        <w:t>工业设计师——户外健身伴侣</w:t>
      </w:r>
    </w:p>
    <w:p w14:paraId="40211A9D">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青少年正处于身心发展的黄金阶段，培养其健康的生活习惯和积极的运动意识至关重要。响应阳光体育运动号召，户外健身在强健青少年体魄、锤炼坚韧勇敢品质方面发挥着不可替代的作用。</w:t>
      </w:r>
    </w:p>
    <w:p w14:paraId="7A5F0646">
      <w:pPr>
        <w:widowControl w:val="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然而，目前适合青少年的户外健身辅助产品较为匮乏，成人化设计导致青少年使用困难，也无法满足他们多样化的运动需求。未来工程师们，请设计并制作一款专为青少年定制的户外健身伴侣，能够实时监测和记录我们户外运动的时长、速度、距离等关键数据，使</w:t>
      </w:r>
      <w:r>
        <w:rPr>
          <w:rFonts w:ascii="宋体" w:hAnsi="宋体" w:eastAsia="宋体" w:cs="宋体"/>
          <w:kern w:val="2"/>
          <w:sz w:val="28"/>
          <w:szCs w:val="28"/>
        </w:rPr>
        <w:t>户外健身更</w:t>
      </w:r>
      <w:r>
        <w:rPr>
          <w:rFonts w:hint="eastAsia" w:ascii="宋体" w:hAnsi="宋体" w:eastAsia="宋体" w:cs="宋体"/>
          <w:kern w:val="2"/>
          <w:sz w:val="28"/>
          <w:szCs w:val="28"/>
        </w:rPr>
        <w:t>加</w:t>
      </w:r>
      <w:r>
        <w:rPr>
          <w:rFonts w:ascii="宋体" w:hAnsi="宋体" w:eastAsia="宋体" w:cs="宋体"/>
          <w:kern w:val="2"/>
          <w:sz w:val="28"/>
          <w:szCs w:val="28"/>
        </w:rPr>
        <w:t>有趣</w:t>
      </w:r>
      <w:r>
        <w:rPr>
          <w:rFonts w:hint="eastAsia" w:ascii="宋体" w:hAnsi="宋体" w:eastAsia="宋体" w:cs="宋体"/>
          <w:kern w:val="2"/>
          <w:sz w:val="28"/>
          <w:szCs w:val="28"/>
        </w:rPr>
        <w:t>、更加科学，并逐渐成为健康生活的一部分。</w:t>
      </w:r>
    </w:p>
    <w:p w14:paraId="07EF3F71">
      <w:pPr>
        <w:widowControl w:val="0"/>
        <w:rPr>
          <w:rFonts w:ascii="宋体" w:hAnsi="宋体" w:eastAsia="宋体" w:cs="宋体"/>
          <w:sz w:val="28"/>
          <w:szCs w:val="28"/>
          <w:shd w:val="clear" w:color="auto" w:fill="FFFFFF"/>
        </w:rPr>
      </w:pPr>
      <w:r>
        <w:rPr>
          <w:rFonts w:hint="eastAsia" w:ascii="宋体" w:hAnsi="宋体" w:eastAsia="宋体" w:cs="宋体"/>
          <w:b/>
          <w:bCs/>
          <w:sz w:val="28"/>
          <w:szCs w:val="28"/>
        </w:rPr>
        <w:t>知识与能力：</w:t>
      </w:r>
      <w:r>
        <w:rPr>
          <w:rFonts w:hint="eastAsia" w:ascii="宋体" w:hAnsi="宋体" w:eastAsia="宋体"/>
          <w:kern w:val="2"/>
          <w:sz w:val="28"/>
          <w:szCs w:val="28"/>
        </w:rPr>
        <w:t>工业设计，电子，机械，计算机编程。</w:t>
      </w:r>
      <w:r>
        <w:rPr>
          <w:rFonts w:hint="eastAsia" w:ascii="宋体" w:hAnsi="宋体" w:eastAsia="宋体" w:cs="宋体"/>
          <w:sz w:val="28"/>
          <w:szCs w:val="28"/>
          <w:shd w:val="clear" w:color="auto" w:fill="FFFFFF"/>
        </w:rPr>
        <w:t xml:space="preserve"> </w:t>
      </w:r>
    </w:p>
    <w:p w14:paraId="786603AB">
      <w:pPr>
        <w:widowControl w:val="0"/>
        <w:jc w:val="center"/>
        <w:rPr>
          <w:rFonts w:ascii="宋体" w:hAnsi="宋体" w:eastAsia="宋体" w:cs="宋体"/>
          <w:kern w:val="2"/>
          <w:sz w:val="28"/>
          <w:szCs w:val="28"/>
        </w:rPr>
      </w:pPr>
    </w:p>
    <w:p w14:paraId="66D0D908">
      <w:pPr>
        <w:widowControl w:val="0"/>
        <w:jc w:val="center"/>
        <w:rPr>
          <w:rFonts w:ascii="黑体" w:hAnsi="黑体" w:eastAsia="黑体" w:cs="黑体"/>
          <w:b/>
          <w:kern w:val="2"/>
          <w:sz w:val="28"/>
          <w:szCs w:val="28"/>
        </w:rPr>
      </w:pPr>
      <w:r>
        <w:rPr>
          <w:rFonts w:ascii="黑体" w:hAnsi="黑体" w:eastAsia="黑体" w:cs="黑体"/>
          <w:b/>
          <w:kern w:val="2"/>
          <w:sz w:val="28"/>
          <w:szCs w:val="28"/>
        </w:rPr>
        <w:t>比赛规则</w:t>
      </w:r>
    </w:p>
    <w:p w14:paraId="228087B1">
      <w:pPr>
        <w:pStyle w:val="24"/>
        <w:numPr>
          <w:ilvl w:val="0"/>
          <w:numId w:val="1"/>
        </w:numPr>
        <w:ind w:firstLineChars="0"/>
        <w:rPr>
          <w:rFonts w:ascii="宋体" w:hAnsi="宋体" w:cs="宋体"/>
          <w:b/>
          <w:color w:val="333333"/>
          <w:sz w:val="28"/>
          <w:szCs w:val="28"/>
          <w:shd w:val="clear" w:color="auto" w:fill="FFFFFF"/>
        </w:rPr>
      </w:pPr>
      <w:r>
        <w:rPr>
          <w:rFonts w:ascii="宋体" w:hAnsi="宋体" w:cs="宋体"/>
          <w:b/>
          <w:color w:val="333333"/>
          <w:sz w:val="28"/>
          <w:szCs w:val="28"/>
          <w:shd w:val="clear" w:color="auto" w:fill="FFFFFF"/>
        </w:rPr>
        <w:t>项目简述：</w:t>
      </w:r>
    </w:p>
    <w:p w14:paraId="2FEA45C8">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针对特定使用场景或目标用户群体，利用智能硬件设计并制作一款具有创新功能与外观独特的户外健身伴侣。</w:t>
      </w:r>
    </w:p>
    <w:p w14:paraId="61B4EE56">
      <w:pPr>
        <w:pStyle w:val="24"/>
        <w:numPr>
          <w:ilvl w:val="0"/>
          <w:numId w:val="1"/>
        </w:numPr>
        <w:ind w:firstLineChars="0"/>
        <w:rPr>
          <w:rFonts w:ascii="宋体" w:hAnsi="宋体" w:cs="宋体"/>
          <w:b/>
          <w:color w:val="333333"/>
          <w:sz w:val="28"/>
          <w:szCs w:val="28"/>
          <w:shd w:val="clear" w:color="auto" w:fill="FFFFFF"/>
        </w:rPr>
      </w:pPr>
      <w:r>
        <w:rPr>
          <w:rFonts w:ascii="宋体" w:hAnsi="宋体" w:cs="宋体"/>
          <w:b/>
          <w:color w:val="333333"/>
          <w:sz w:val="28"/>
          <w:szCs w:val="28"/>
          <w:shd w:val="clear" w:color="auto" w:fill="FFFFFF"/>
        </w:rPr>
        <w:t>参赛</w:t>
      </w:r>
      <w:r>
        <w:rPr>
          <w:rFonts w:hint="eastAsia" w:ascii="宋体" w:hAnsi="宋体" w:cs="宋体"/>
          <w:b/>
          <w:color w:val="333333"/>
          <w:sz w:val="28"/>
          <w:szCs w:val="28"/>
          <w:shd w:val="clear" w:color="auto" w:fill="FFFFFF"/>
        </w:rPr>
        <w:t>分组</w:t>
      </w:r>
      <w:r>
        <w:rPr>
          <w:rFonts w:ascii="宋体" w:hAnsi="宋体" w:cs="宋体"/>
          <w:b/>
          <w:color w:val="333333"/>
          <w:sz w:val="28"/>
          <w:szCs w:val="28"/>
          <w:shd w:val="clear" w:color="auto" w:fill="FFFFFF"/>
        </w:rPr>
        <w:t>：</w:t>
      </w:r>
    </w:p>
    <w:p w14:paraId="41DE47C0">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小学组、初中组、高中组（含中职），每队1人。</w:t>
      </w:r>
    </w:p>
    <w:p w14:paraId="113719CE">
      <w:pPr>
        <w:pStyle w:val="24"/>
        <w:numPr>
          <w:ilvl w:val="0"/>
          <w:numId w:val="1"/>
        </w:numPr>
        <w:ind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设计任务：</w:t>
      </w:r>
    </w:p>
    <w:p w14:paraId="6166F840">
      <w:pPr>
        <w:pStyle w:val="24"/>
        <w:numPr>
          <w:ilvl w:val="0"/>
          <w:numId w:val="2"/>
        </w:numPr>
        <w:spacing w:line="360" w:lineRule="auto"/>
        <w:ind w:left="425" w:hanging="425" w:firstLineChars="0"/>
        <w:rPr>
          <w:rFonts w:ascii="宋体" w:hAnsi="宋体" w:cs="宋体"/>
          <w:kern w:val="0"/>
          <w:sz w:val="28"/>
          <w:szCs w:val="28"/>
        </w:rPr>
      </w:pPr>
      <w:bookmarkStart w:id="1" w:name="OLE_LINK2"/>
      <w:r>
        <w:rPr>
          <w:rFonts w:hint="eastAsia" w:ascii="宋体" w:hAnsi="宋体" w:cs="宋体"/>
          <w:sz w:val="28"/>
          <w:szCs w:val="28"/>
        </w:rPr>
        <w:t>选择一项（或多项）健身运动或某个健身器械，为其设计并制作一个适配的健身伴侣。该伴侣能优化健身体验并具有运动数据检测功能（例如同时具有跳绳收纳和计数功能等），伴侣所用智能硬件型号不限，须具有防水设计的外壳（</w:t>
      </w:r>
      <w:r>
        <w:rPr>
          <w:rFonts w:ascii="宋体" w:hAnsi="宋体" w:cs="宋体"/>
          <w:kern w:val="0"/>
          <w:sz w:val="28"/>
          <w:szCs w:val="28"/>
        </w:rPr>
        <w:t>具备较好的密封性视觉效果，现场不作防水测试</w:t>
      </w:r>
      <w:r>
        <w:rPr>
          <w:rFonts w:hint="eastAsia" w:ascii="宋体" w:hAnsi="宋体" w:cs="宋体"/>
          <w:sz w:val="28"/>
          <w:szCs w:val="28"/>
        </w:rPr>
        <w:t>）</w:t>
      </w:r>
      <w:r>
        <w:rPr>
          <w:rFonts w:hint="eastAsia" w:ascii="宋体" w:hAnsi="宋体" w:cs="宋体"/>
          <w:kern w:val="0"/>
          <w:sz w:val="28"/>
          <w:szCs w:val="28"/>
        </w:rPr>
        <w:t>；</w:t>
      </w:r>
    </w:p>
    <w:bookmarkEnd w:id="1"/>
    <w:p w14:paraId="7078F237">
      <w:pPr>
        <w:pStyle w:val="24"/>
        <w:numPr>
          <w:ilvl w:val="0"/>
          <w:numId w:val="2"/>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设计作品必须是原创的，且符合国家法律法规和产业政策，不得侵犯他人知识产权，不得抄袭；</w:t>
      </w:r>
    </w:p>
    <w:p w14:paraId="2C8936BE">
      <w:pPr>
        <w:pStyle w:val="24"/>
        <w:numPr>
          <w:ilvl w:val="0"/>
          <w:numId w:val="2"/>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大赛谢绝已完成商业化或已经获得投资的项目参赛；</w:t>
      </w:r>
    </w:p>
    <w:p w14:paraId="75C4632E">
      <w:pPr>
        <w:pStyle w:val="24"/>
        <w:numPr>
          <w:ilvl w:val="0"/>
          <w:numId w:val="2"/>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户外健身伴侣需具备如下基础功能：</w:t>
      </w:r>
    </w:p>
    <w:p w14:paraId="68771C7B">
      <w:pPr>
        <w:rPr>
          <w:rFonts w:ascii="宋体" w:hAnsi="宋体" w:cs="宋体"/>
          <w:b/>
          <w:color w:val="333333"/>
          <w:sz w:val="28"/>
          <w:szCs w:val="28"/>
          <w:shd w:val="clear" w:color="auto" w:fill="FFFFFF"/>
        </w:rPr>
      </w:pPr>
      <w:r>
        <w:rPr>
          <w:rFonts w:hint="eastAsia" w:ascii="宋体" w:hAnsi="宋体" w:eastAsia="宋体" w:cs="宋体"/>
          <w:b/>
          <w:color w:val="333333"/>
          <w:sz w:val="28"/>
          <w:szCs w:val="28"/>
          <w:shd w:val="clear" w:color="auto" w:fill="FFFFFF"/>
        </w:rPr>
        <w:t>小学组：</w:t>
      </w:r>
    </w:p>
    <w:p w14:paraId="3C8C7DD0">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设计的户外健身伴侣应具有便携性并轻量化，不能使用充电宝或</w:t>
      </w:r>
      <w:r>
        <w:rPr>
          <w:rFonts w:ascii="宋体" w:hAnsi="宋体" w:eastAsia="宋体" w:cs="宋体"/>
          <w:color w:val="auto"/>
          <w:kern w:val="2"/>
          <w:sz w:val="28"/>
          <w:szCs w:val="28"/>
        </w:rPr>
        <w:t>220v</w:t>
      </w:r>
      <w:r>
        <w:rPr>
          <w:rFonts w:hint="eastAsia" w:ascii="宋体" w:hAnsi="宋体" w:eastAsia="宋体" w:cs="宋体"/>
          <w:color w:val="auto"/>
          <w:kern w:val="2"/>
          <w:sz w:val="28"/>
          <w:szCs w:val="28"/>
        </w:rPr>
        <w:t>电源来进行供电。</w:t>
      </w:r>
    </w:p>
    <w:p w14:paraId="74C37A50">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设计的户外健身伴侣应能够记录户外活动的时长并进行显示。</w:t>
      </w:r>
    </w:p>
    <w:p w14:paraId="49D90F59">
      <w:pPr>
        <w:rPr>
          <w:rFonts w:ascii="宋体" w:hAnsi="宋体" w:cs="宋体"/>
          <w:b/>
          <w:color w:val="333333"/>
          <w:sz w:val="28"/>
          <w:szCs w:val="28"/>
          <w:shd w:val="clear" w:color="auto" w:fill="FFFFFF"/>
        </w:rPr>
      </w:pPr>
      <w:r>
        <w:rPr>
          <w:rFonts w:hint="eastAsia" w:ascii="宋体" w:hAnsi="宋体" w:eastAsia="宋体" w:cs="宋体"/>
          <w:b/>
          <w:color w:val="333333"/>
          <w:sz w:val="28"/>
          <w:szCs w:val="28"/>
          <w:shd w:val="clear" w:color="auto" w:fill="FFFFFF"/>
        </w:rPr>
        <w:t>初中组：</w:t>
      </w:r>
    </w:p>
    <w:p w14:paraId="272EACB0">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设计的户外健身伴侣应具有便携性并轻量化，不能使用充电宝或</w:t>
      </w:r>
      <w:r>
        <w:rPr>
          <w:rFonts w:ascii="宋体" w:hAnsi="宋体" w:eastAsia="宋体" w:cs="宋体"/>
          <w:color w:val="auto"/>
          <w:kern w:val="2"/>
          <w:sz w:val="28"/>
          <w:szCs w:val="28"/>
        </w:rPr>
        <w:t>220v</w:t>
      </w:r>
      <w:r>
        <w:rPr>
          <w:rFonts w:hint="eastAsia" w:ascii="宋体" w:hAnsi="宋体" w:eastAsia="宋体" w:cs="宋体"/>
          <w:color w:val="auto"/>
          <w:kern w:val="2"/>
          <w:sz w:val="28"/>
          <w:szCs w:val="28"/>
        </w:rPr>
        <w:t>电源来进行供电。</w:t>
      </w:r>
    </w:p>
    <w:p w14:paraId="44A3B03B">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设计的户外健身伴侣应能够记录户外活动的时长并进行显示。</w:t>
      </w:r>
    </w:p>
    <w:p w14:paraId="56ACAE89">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设计的户外健身伴侣应能够按照日或者周进行时长的累加，并包含计时器功能，即达到某个设定时长后进行提醒功能。</w:t>
      </w:r>
    </w:p>
    <w:p w14:paraId="620085DB">
      <w:pPr>
        <w:rPr>
          <w:rFonts w:ascii="宋体" w:hAnsi="宋体" w:eastAsia="宋体" w:cs="宋体"/>
          <w:b/>
          <w:color w:val="333333"/>
          <w:sz w:val="28"/>
          <w:szCs w:val="28"/>
          <w:shd w:val="clear" w:color="auto" w:fill="FFFFFF"/>
        </w:rPr>
      </w:pPr>
      <w:r>
        <w:rPr>
          <w:rFonts w:hint="eastAsia" w:ascii="宋体" w:hAnsi="宋体" w:eastAsia="宋体" w:cs="宋体"/>
          <w:b/>
          <w:color w:val="333333"/>
          <w:sz w:val="28"/>
          <w:szCs w:val="28"/>
          <w:shd w:val="clear" w:color="auto" w:fill="FFFFFF"/>
        </w:rPr>
        <w:t>高中组：</w:t>
      </w:r>
    </w:p>
    <w:p w14:paraId="491C0B29">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设计的户外健身伴侣应具有便携性并轻量化，不能使用充电宝或</w:t>
      </w:r>
      <w:r>
        <w:rPr>
          <w:rFonts w:ascii="宋体" w:hAnsi="宋体" w:eastAsia="宋体" w:cs="宋体"/>
          <w:color w:val="auto"/>
          <w:kern w:val="2"/>
          <w:sz w:val="28"/>
          <w:szCs w:val="28"/>
        </w:rPr>
        <w:t>220v</w:t>
      </w:r>
      <w:r>
        <w:rPr>
          <w:rFonts w:hint="eastAsia" w:ascii="宋体" w:hAnsi="宋体" w:eastAsia="宋体" w:cs="宋体"/>
          <w:color w:val="auto"/>
          <w:kern w:val="2"/>
          <w:sz w:val="28"/>
          <w:szCs w:val="28"/>
        </w:rPr>
        <w:t>电源来进行供电。</w:t>
      </w:r>
    </w:p>
    <w:p w14:paraId="53E4ED40">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设计的户外健身伴侣应能够记录户外活动的时长并进行显示。</w:t>
      </w:r>
    </w:p>
    <w:p w14:paraId="106E836C">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应能够通过某种方式获取当天的天气预报，天气预报可以通过网络（展示时需自备移动热点）直接获取，也可以通过其他的设备如手机将信息传输至装置。健身伴侣能根据天气情况判断并提示当前是否适合进行该健身运动。</w:t>
      </w:r>
    </w:p>
    <w:p w14:paraId="04E5EC53">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rPr>
        <w:t>设计的户外健身伴侣能将运动过程中某项数据记录并保存下来，以供后续分析，并呈现分析结果。</w:t>
      </w:r>
    </w:p>
    <w:p w14:paraId="7C4023A9">
      <w:pPr>
        <w:pStyle w:val="15"/>
        <w:numPr>
          <w:ilvl w:val="0"/>
          <w:numId w:val="3"/>
        </w:numPr>
        <w:ind w:left="0" w:firstLine="0"/>
        <w:rPr>
          <w:rFonts w:ascii="宋体" w:hAnsi="宋体" w:eastAsia="宋体" w:cs="宋体"/>
          <w:color w:val="auto"/>
          <w:kern w:val="2"/>
          <w:sz w:val="28"/>
          <w:szCs w:val="28"/>
        </w:rPr>
      </w:pPr>
      <w:r>
        <w:rPr>
          <w:rFonts w:hint="eastAsia" w:ascii="宋体" w:hAnsi="宋体" w:eastAsia="宋体" w:cs="宋体"/>
          <w:color w:val="auto"/>
          <w:kern w:val="2"/>
          <w:sz w:val="28"/>
          <w:szCs w:val="28"/>
          <w:lang w:val="en-US" w:eastAsia="zh-CN"/>
        </w:rPr>
        <w:t>须</w:t>
      </w:r>
      <w:r>
        <w:rPr>
          <w:rFonts w:hint="eastAsia" w:ascii="宋体" w:hAnsi="宋体" w:eastAsia="宋体" w:cs="宋体"/>
          <w:color w:val="auto"/>
          <w:kern w:val="2"/>
          <w:sz w:val="28"/>
          <w:szCs w:val="28"/>
        </w:rPr>
        <w:t>增加健康监测功能，比如集成心率、血压等健康监测功能，实时监测用户身体状况，确保运动安全；如心率过高时，设备能发出警告。</w:t>
      </w:r>
    </w:p>
    <w:p w14:paraId="00151F81">
      <w:pPr>
        <w:pStyle w:val="24"/>
        <w:numPr>
          <w:ilvl w:val="0"/>
          <w:numId w:val="2"/>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现场展示</w:t>
      </w:r>
      <w:bookmarkStart w:id="3" w:name="_GoBack"/>
      <w:bookmarkEnd w:id="3"/>
      <w:r>
        <w:rPr>
          <w:rFonts w:hint="eastAsia" w:ascii="宋体" w:hAnsi="宋体" w:cs="宋体"/>
          <w:kern w:val="0"/>
          <w:sz w:val="28"/>
          <w:szCs w:val="28"/>
        </w:rPr>
        <w:t>时，学生应能结合健身运动演示健身伴侣的功能和效果。</w:t>
      </w:r>
    </w:p>
    <w:p w14:paraId="382B8880">
      <w:pPr>
        <w:pStyle w:val="24"/>
        <w:numPr>
          <w:ilvl w:val="0"/>
          <w:numId w:val="1"/>
        </w:numPr>
        <w:ind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设计成果：</w:t>
      </w:r>
    </w:p>
    <w:p w14:paraId="76E93D3E">
      <w:pPr>
        <w:pStyle w:val="24"/>
        <w:numPr>
          <w:ilvl w:val="0"/>
          <w:numId w:val="4"/>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项目申报书：</w:t>
      </w:r>
    </w:p>
    <w:p w14:paraId="64A62DC2">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对设计方案的设计过程、创作理念、作品亮点进行说明，并简要描述设计制作中遇到的困难及解决方法。项目设计图稿及成果实物照片，能呈现出作品的整体外貌以及细节，对某些设计细节或装配环节可以添加多张图纸，以便充分展示其效果，提交的设计图必须是高清照片。</w:t>
      </w:r>
    </w:p>
    <w:p w14:paraId="51B28BF9">
      <w:pPr>
        <w:pStyle w:val="24"/>
        <w:numPr>
          <w:ilvl w:val="0"/>
          <w:numId w:val="4"/>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实物模型：</w:t>
      </w:r>
    </w:p>
    <w:p w14:paraId="5636580C">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模型尺寸不限，根据设计图，利用3D打印、激光切割等数字化加工方式物化的实物成果。</w:t>
      </w:r>
    </w:p>
    <w:p w14:paraId="41C82377">
      <w:pPr>
        <w:pStyle w:val="24"/>
        <w:numPr>
          <w:ilvl w:val="0"/>
          <w:numId w:val="4"/>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产品源代码：</w:t>
      </w:r>
    </w:p>
    <w:p w14:paraId="7DDCA5C3">
      <w:pPr>
        <w:widowControl w:val="0"/>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将产品制作过程中的源代码以word文档格式提交，图形化编程工具需要提交程序的截图，并附核心算法的说明，核心算法说明应包含传感器与执行器之间联动的全套逻辑以及各主要功能（例如数据监测、判断、提醒、数据保存、数据显示、数据远程通信等）的执行逻辑。</w:t>
      </w:r>
    </w:p>
    <w:p w14:paraId="4B7E467B">
      <w:pPr>
        <w:pStyle w:val="24"/>
        <w:numPr>
          <w:ilvl w:val="0"/>
          <w:numId w:val="1"/>
        </w:numPr>
        <w:ind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参赛细则：</w:t>
      </w:r>
    </w:p>
    <w:p w14:paraId="328E3735">
      <w:pPr>
        <w:pStyle w:val="24"/>
        <w:numPr>
          <w:ilvl w:val="0"/>
          <w:numId w:val="5"/>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市级决赛报名时虚提交项目申报书（含设计图稿）。参赛者需将设计成果的实物携带至现场展示。展示时，请将项目申报书纸质版（设计图稿可附页彩打）一并放置在实物作品旁。</w:t>
      </w:r>
    </w:p>
    <w:p w14:paraId="637EF23E">
      <w:pPr>
        <w:pStyle w:val="24"/>
        <w:numPr>
          <w:ilvl w:val="0"/>
          <w:numId w:val="5"/>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市级决赛现场还将进行能力测试，活动当日公布测试题目，当场完成。时间为1小时。决赛使用的电脑与软件自备。并接受专家的问辩。</w:t>
      </w:r>
    </w:p>
    <w:p w14:paraId="580EDBCD">
      <w:pPr>
        <w:pStyle w:val="24"/>
        <w:numPr>
          <w:ilvl w:val="0"/>
          <w:numId w:val="1"/>
        </w:numPr>
        <w:ind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评价标准</w:t>
      </w:r>
      <w:r>
        <w:rPr>
          <w:rFonts w:ascii="宋体" w:hAnsi="宋体" w:cs="宋体"/>
          <w:b/>
          <w:color w:val="333333"/>
          <w:sz w:val="28"/>
          <w:szCs w:val="28"/>
          <w:shd w:val="clear" w:color="auto" w:fill="FFFFFF"/>
        </w:rPr>
        <w:t>：</w:t>
      </w:r>
    </w:p>
    <w:p w14:paraId="2CB44B3B">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户外健身伴侣的设计与目标用户的适合性：1-10分；</w:t>
      </w:r>
    </w:p>
    <w:p w14:paraId="5A3FC93B">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功能性：1-30分；</w:t>
      </w:r>
    </w:p>
    <w:p w14:paraId="7494A188">
      <w:pPr>
        <w:pStyle w:val="24"/>
        <w:numPr>
          <w:ilvl w:val="0"/>
          <w:numId w:val="7"/>
        </w:numPr>
        <w:spacing w:line="300" w:lineRule="auto"/>
        <w:ind w:left="420" w:hanging="420" w:firstLineChars="0"/>
        <w:rPr>
          <w:rFonts w:ascii="宋体" w:hAnsi="宋体" w:cs="宋体"/>
          <w:sz w:val="28"/>
          <w:szCs w:val="28"/>
        </w:rPr>
      </w:pPr>
      <w:r>
        <w:rPr>
          <w:rFonts w:hint="eastAsia" w:ascii="宋体" w:hAnsi="宋体" w:cs="宋体"/>
          <w:sz w:val="28"/>
          <w:szCs w:val="28"/>
        </w:rPr>
        <w:t>设计（功能、结构与使用）能够完成户外健身伴侣制作并满足基本功能</w:t>
      </w:r>
    </w:p>
    <w:p w14:paraId="762D4422">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拓展应用功能的实用度、创意和实现：1-20；</w:t>
      </w:r>
    </w:p>
    <w:p w14:paraId="2CF33C75">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外观设计：1-20分；</w:t>
      </w:r>
    </w:p>
    <w:p w14:paraId="44E06275">
      <w:pPr>
        <w:pStyle w:val="24"/>
        <w:numPr>
          <w:ilvl w:val="0"/>
          <w:numId w:val="7"/>
        </w:numPr>
        <w:spacing w:line="300" w:lineRule="auto"/>
        <w:ind w:left="420" w:hanging="420" w:firstLineChars="0"/>
        <w:rPr>
          <w:rFonts w:ascii="宋体" w:hAnsi="宋体" w:cs="宋体"/>
          <w:sz w:val="28"/>
          <w:szCs w:val="28"/>
        </w:rPr>
      </w:pPr>
      <w:r>
        <w:rPr>
          <w:rFonts w:hint="eastAsia" w:ascii="宋体" w:hAnsi="宋体" w:cs="宋体"/>
          <w:sz w:val="28"/>
          <w:szCs w:val="28"/>
        </w:rPr>
        <w:t>外壳具有防水效果；外观新颖、独特、具有设计美感，符合设定的使用场景；使用材料符合安全环保要求</w:t>
      </w:r>
    </w:p>
    <w:p w14:paraId="14628575">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展示效果：1-10分；</w:t>
      </w:r>
    </w:p>
    <w:p w14:paraId="188731F5">
      <w:pPr>
        <w:pStyle w:val="24"/>
        <w:numPr>
          <w:ilvl w:val="0"/>
          <w:numId w:val="7"/>
        </w:numPr>
        <w:spacing w:line="300" w:lineRule="auto"/>
        <w:ind w:left="420" w:hanging="420" w:firstLineChars="0"/>
        <w:rPr>
          <w:rFonts w:ascii="宋体" w:hAnsi="宋体" w:cs="宋体"/>
          <w:sz w:val="28"/>
          <w:szCs w:val="28"/>
        </w:rPr>
      </w:pPr>
      <w:r>
        <w:rPr>
          <w:rFonts w:hint="eastAsia" w:ascii="宋体" w:hAnsi="宋体" w:cs="宋体"/>
          <w:sz w:val="28"/>
          <w:szCs w:val="28"/>
        </w:rPr>
        <w:t>基于设定的使用场景进行功能展示、操作展示以及设计理念的详细介绍</w:t>
      </w:r>
    </w:p>
    <w:p w14:paraId="4236E6EC">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参赛资料质量：1-10分。</w:t>
      </w:r>
    </w:p>
    <w:p w14:paraId="37F65856">
      <w:pPr>
        <w:pStyle w:val="24"/>
        <w:numPr>
          <w:ilvl w:val="0"/>
          <w:numId w:val="7"/>
        </w:numPr>
        <w:spacing w:line="300" w:lineRule="auto"/>
        <w:ind w:left="420" w:hanging="420" w:firstLineChars="0"/>
        <w:rPr>
          <w:rFonts w:ascii="宋体" w:hAnsi="宋体" w:cs="宋体"/>
          <w:sz w:val="28"/>
          <w:szCs w:val="28"/>
        </w:rPr>
      </w:pPr>
      <w:r>
        <w:rPr>
          <w:rFonts w:hint="eastAsia" w:ascii="宋体" w:hAnsi="宋体" w:cs="宋体"/>
          <w:sz w:val="28"/>
          <w:szCs w:val="28"/>
        </w:rPr>
        <w:t>资料完整、能清晰展现作品的设计过程和工作流程</w:t>
      </w:r>
    </w:p>
    <w:p w14:paraId="480AE569">
      <w:pPr>
        <w:pStyle w:val="24"/>
        <w:numPr>
          <w:ilvl w:val="0"/>
          <w:numId w:val="6"/>
        </w:numPr>
        <w:spacing w:line="360" w:lineRule="auto"/>
        <w:ind w:left="425" w:hanging="425" w:firstLineChars="0"/>
        <w:rPr>
          <w:rFonts w:ascii="宋体" w:hAnsi="宋体" w:cs="宋体"/>
          <w:kern w:val="0"/>
          <w:sz w:val="28"/>
          <w:szCs w:val="28"/>
        </w:rPr>
      </w:pPr>
      <w:r>
        <w:rPr>
          <w:rFonts w:hint="eastAsia" w:ascii="宋体" w:hAnsi="宋体" w:cs="宋体"/>
          <w:kern w:val="0"/>
          <w:sz w:val="28"/>
          <w:szCs w:val="28"/>
        </w:rPr>
        <w:t>现场能力测试：1-50分。</w:t>
      </w:r>
      <w:bookmarkEnd w:id="0"/>
    </w:p>
    <w:sectPr>
      <w:headerReference r:id="rId3" w:type="default"/>
      <w:pgSz w:w="11906" w:h="16838"/>
      <w:pgMar w:top="1440" w:right="1797" w:bottom="1440" w:left="1797" w:header="851" w:footer="992" w:gutter="0"/>
      <w:cols w:space="720" w:num="1"/>
      <w:docGrid w:type="lines" w:linePitch="317"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Helvetica Neue">
    <w:altName w:val="Sylfaen"/>
    <w:panose1 w:val="00000000000000000000"/>
    <w:charset w:val="00"/>
    <w:family w:val="auto"/>
    <w:pitch w:val="default"/>
    <w:sig w:usb0="00000000" w:usb1="00000000" w:usb2="00000010" w:usb3="00000000" w:csb0="00000001" w:csb1="00000000"/>
  </w:font>
  <w:font w:name="Sylfaen">
    <w:panose1 w:val="010A0502050306030303"/>
    <w:charset w:val="00"/>
    <w:family w:val="auto"/>
    <w:pitch w:val="default"/>
    <w:sig w:usb0="04000687" w:usb1="00000000" w:usb2="00000000" w:usb3="00000000" w:csb0="2000009F" w:csb1="00000000"/>
  </w:font>
  <w:font w:name="Yuanti SC Regular">
    <w:altName w:val="微软雅黑"/>
    <w:panose1 w:val="00000000000000000000"/>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ppleSystemUIFon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15409">
    <w:pPr>
      <w:pStyle w:val="14"/>
      <w:pBdr>
        <w:bottom w:val="single" w:color="auto" w:sz="4" w:space="1"/>
      </w:pBdr>
      <w:tabs>
        <w:tab w:val="center" w:pos="4819"/>
        <w:tab w:val="right" w:pos="9638"/>
        <w:tab w:val="clear" w:pos="9020"/>
      </w:tabs>
      <w:rPr>
        <w:rFonts w:hint="default" w:eastAsiaTheme="minorEastAsia"/>
      </w:rPr>
    </w:pPr>
    <w:r>
      <w:rPr>
        <w:rFonts w:ascii="黑体" w:eastAsia="黑体"/>
        <w:sz w:val="21"/>
        <w:szCs w:val="21"/>
      </w:rPr>
      <w:t>第二十</w:t>
    </w:r>
    <w:r>
      <w:rPr>
        <w:rFonts w:ascii="黑体" w:eastAsia="黑体"/>
        <w:sz w:val="21"/>
        <w:szCs w:val="21"/>
        <w:lang w:val="en-US"/>
      </w:rPr>
      <w:t>二</w:t>
    </w:r>
    <w:r>
      <w:rPr>
        <w:rFonts w:ascii="黑体" w:eastAsia="黑体"/>
        <w:sz w:val="21"/>
        <w:szCs w:val="21"/>
      </w:rPr>
      <w:t>届上海未来工程师大赛项目</w:t>
    </w:r>
    <w:bookmarkStart w:id="2" w:name="OLE_LINK4"/>
    <w:r>
      <w:rPr>
        <w:rFonts w:ascii="黑体" w:eastAsia="黑体"/>
        <w:sz w:val="21"/>
        <w:szCs w:val="21"/>
      </w:rPr>
      <w:t xml:space="preserve">九                                </w:t>
    </w:r>
    <w:bookmarkEnd w:id="2"/>
    <w:r>
      <w:rPr>
        <w:lang w:val="en-US"/>
      </w:rPr>
      <w:drawing>
        <wp:inline distT="0" distB="0" distL="0" distR="0">
          <wp:extent cx="828675" cy="485775"/>
          <wp:effectExtent l="0" t="0" r="9525" b="9525"/>
          <wp:docPr id="450915521" name="图片 450915521" descr="wlgcsb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915521" name="图片 450915521" descr="wlgcsbz"/>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82867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E05F1"/>
    <w:multiLevelType w:val="multilevel"/>
    <w:tmpl w:val="0DEE05F1"/>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13C62F5"/>
    <w:multiLevelType w:val="multilevel"/>
    <w:tmpl w:val="113C62F5"/>
    <w:lvl w:ilvl="0" w:tentative="0">
      <w:start w:val="1"/>
      <w:numFmt w:val="bullet"/>
      <w:suff w:val="space"/>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4BB409CF"/>
    <w:multiLevelType w:val="multilevel"/>
    <w:tmpl w:val="4BB409CF"/>
    <w:lvl w:ilvl="0" w:tentative="0">
      <w:start w:val="1"/>
      <w:numFmt w:val="bullet"/>
      <w:lvlText w:val=""/>
      <w:lvlJc w:val="left"/>
      <w:pPr>
        <w:ind w:left="865" w:hanging="440"/>
      </w:pPr>
      <w:rPr>
        <w:rFonts w:hint="default" w:ascii="Wingdings" w:hAnsi="Wingdings"/>
      </w:rPr>
    </w:lvl>
    <w:lvl w:ilvl="1" w:tentative="0">
      <w:start w:val="1"/>
      <w:numFmt w:val="bullet"/>
      <w:lvlText w:val=""/>
      <w:lvlJc w:val="left"/>
      <w:pPr>
        <w:ind w:left="1305" w:hanging="440"/>
      </w:pPr>
      <w:rPr>
        <w:rFonts w:hint="default" w:ascii="Wingdings" w:hAnsi="Wingdings"/>
      </w:rPr>
    </w:lvl>
    <w:lvl w:ilvl="2" w:tentative="0">
      <w:start w:val="1"/>
      <w:numFmt w:val="bullet"/>
      <w:lvlText w:val=""/>
      <w:lvlJc w:val="left"/>
      <w:pPr>
        <w:ind w:left="1745" w:hanging="440"/>
      </w:pPr>
      <w:rPr>
        <w:rFonts w:hint="default" w:ascii="Wingdings" w:hAnsi="Wingdings"/>
      </w:rPr>
    </w:lvl>
    <w:lvl w:ilvl="3" w:tentative="0">
      <w:start w:val="1"/>
      <w:numFmt w:val="bullet"/>
      <w:lvlText w:val=""/>
      <w:lvlJc w:val="left"/>
      <w:pPr>
        <w:ind w:left="2185" w:hanging="440"/>
      </w:pPr>
      <w:rPr>
        <w:rFonts w:hint="default" w:ascii="Wingdings" w:hAnsi="Wingdings"/>
      </w:rPr>
    </w:lvl>
    <w:lvl w:ilvl="4" w:tentative="0">
      <w:start w:val="1"/>
      <w:numFmt w:val="bullet"/>
      <w:lvlText w:val=""/>
      <w:lvlJc w:val="left"/>
      <w:pPr>
        <w:ind w:left="2625" w:hanging="440"/>
      </w:pPr>
      <w:rPr>
        <w:rFonts w:hint="default" w:ascii="Wingdings" w:hAnsi="Wingdings"/>
      </w:rPr>
    </w:lvl>
    <w:lvl w:ilvl="5" w:tentative="0">
      <w:start w:val="1"/>
      <w:numFmt w:val="bullet"/>
      <w:lvlText w:val=""/>
      <w:lvlJc w:val="left"/>
      <w:pPr>
        <w:ind w:left="3065" w:hanging="440"/>
      </w:pPr>
      <w:rPr>
        <w:rFonts w:hint="default" w:ascii="Wingdings" w:hAnsi="Wingdings"/>
      </w:rPr>
    </w:lvl>
    <w:lvl w:ilvl="6" w:tentative="0">
      <w:start w:val="1"/>
      <w:numFmt w:val="bullet"/>
      <w:lvlText w:val=""/>
      <w:lvlJc w:val="left"/>
      <w:pPr>
        <w:ind w:left="3505" w:hanging="440"/>
      </w:pPr>
      <w:rPr>
        <w:rFonts w:hint="default" w:ascii="Wingdings" w:hAnsi="Wingdings"/>
      </w:rPr>
    </w:lvl>
    <w:lvl w:ilvl="7" w:tentative="0">
      <w:start w:val="1"/>
      <w:numFmt w:val="bullet"/>
      <w:lvlText w:val=""/>
      <w:lvlJc w:val="left"/>
      <w:pPr>
        <w:ind w:left="3945" w:hanging="440"/>
      </w:pPr>
      <w:rPr>
        <w:rFonts w:hint="default" w:ascii="Wingdings" w:hAnsi="Wingdings"/>
      </w:rPr>
    </w:lvl>
    <w:lvl w:ilvl="8" w:tentative="0">
      <w:start w:val="1"/>
      <w:numFmt w:val="bullet"/>
      <w:lvlText w:val=""/>
      <w:lvlJc w:val="left"/>
      <w:pPr>
        <w:ind w:left="4385" w:hanging="440"/>
      </w:pPr>
      <w:rPr>
        <w:rFonts w:hint="default" w:ascii="Wingdings" w:hAnsi="Wingdings"/>
      </w:rPr>
    </w:lvl>
  </w:abstractNum>
  <w:abstractNum w:abstractNumId="3">
    <w:nsid w:val="583E1097"/>
    <w:multiLevelType w:val="multilevel"/>
    <w:tmpl w:val="583E1097"/>
    <w:lvl w:ilvl="0" w:tentative="0">
      <w:start w:val="1"/>
      <w:numFmt w:val="decimal"/>
      <w:lvlText w:val="%1."/>
      <w:lvlJc w:val="left"/>
      <w:pPr>
        <w:ind w:left="360" w:hanging="360"/>
      </w:pPr>
      <w:rPr>
        <w:rFonts w:hint="default"/>
      </w:rPr>
    </w:lvl>
    <w:lvl w:ilvl="1" w:tentative="0">
      <w:start w:val="1"/>
      <w:numFmt w:val="decimal"/>
      <w:lvlText w:val="%2）"/>
      <w:lvlJc w:val="left"/>
      <w:pPr>
        <w:ind w:left="875" w:hanging="435"/>
      </w:pPr>
      <w:rPr>
        <w:rFonts w:hint="default" w:eastAsia="宋体"/>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7D4720E"/>
    <w:multiLevelType w:val="multilevel"/>
    <w:tmpl w:val="67D4720E"/>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8C50E8C"/>
    <w:multiLevelType w:val="multilevel"/>
    <w:tmpl w:val="68C50E8C"/>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0F24740"/>
    <w:multiLevelType w:val="multilevel"/>
    <w:tmpl w:val="70F24740"/>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5"/>
  </w:num>
  <w:num w:numId="3">
    <w:abstractNumId w:val="1"/>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89"/>
  <w:drawingGridVerticalSpacing w:val="317"/>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9F7"/>
    <w:rsid w:val="00006557"/>
    <w:rsid w:val="00006B43"/>
    <w:rsid w:val="0001168C"/>
    <w:rsid w:val="000169BB"/>
    <w:rsid w:val="00033757"/>
    <w:rsid w:val="00041D6C"/>
    <w:rsid w:val="00061C78"/>
    <w:rsid w:val="00084514"/>
    <w:rsid w:val="00086C9D"/>
    <w:rsid w:val="00097844"/>
    <w:rsid w:val="000A3C39"/>
    <w:rsid w:val="000C597A"/>
    <w:rsid w:val="000F0126"/>
    <w:rsid w:val="000F2FC7"/>
    <w:rsid w:val="000F4655"/>
    <w:rsid w:val="000F7B26"/>
    <w:rsid w:val="00107CC4"/>
    <w:rsid w:val="00110F4E"/>
    <w:rsid w:val="00117BD0"/>
    <w:rsid w:val="001323AE"/>
    <w:rsid w:val="00132FAE"/>
    <w:rsid w:val="00145C73"/>
    <w:rsid w:val="00150A2C"/>
    <w:rsid w:val="001528F5"/>
    <w:rsid w:val="0017227E"/>
    <w:rsid w:val="0017455B"/>
    <w:rsid w:val="001746FE"/>
    <w:rsid w:val="00174F92"/>
    <w:rsid w:val="001A00E4"/>
    <w:rsid w:val="001A1757"/>
    <w:rsid w:val="001B083B"/>
    <w:rsid w:val="001C6616"/>
    <w:rsid w:val="001C7F07"/>
    <w:rsid w:val="001D0576"/>
    <w:rsid w:val="001D7898"/>
    <w:rsid w:val="001F112B"/>
    <w:rsid w:val="001F53F0"/>
    <w:rsid w:val="001F6B31"/>
    <w:rsid w:val="00221DDD"/>
    <w:rsid w:val="00222108"/>
    <w:rsid w:val="0022419B"/>
    <w:rsid w:val="00227E6A"/>
    <w:rsid w:val="00247E3A"/>
    <w:rsid w:val="00260201"/>
    <w:rsid w:val="002659C6"/>
    <w:rsid w:val="0026606B"/>
    <w:rsid w:val="00282D04"/>
    <w:rsid w:val="002A0622"/>
    <w:rsid w:val="002A311F"/>
    <w:rsid w:val="002A5F0C"/>
    <w:rsid w:val="002A7F0E"/>
    <w:rsid w:val="002B13F2"/>
    <w:rsid w:val="002B26BD"/>
    <w:rsid w:val="002B61F3"/>
    <w:rsid w:val="002C174D"/>
    <w:rsid w:val="002C2526"/>
    <w:rsid w:val="002C69E6"/>
    <w:rsid w:val="002E10AE"/>
    <w:rsid w:val="002E17DB"/>
    <w:rsid w:val="002F0791"/>
    <w:rsid w:val="002F371E"/>
    <w:rsid w:val="00300C53"/>
    <w:rsid w:val="00301108"/>
    <w:rsid w:val="00302DB9"/>
    <w:rsid w:val="003128B2"/>
    <w:rsid w:val="00314A14"/>
    <w:rsid w:val="003256EA"/>
    <w:rsid w:val="00325726"/>
    <w:rsid w:val="00326246"/>
    <w:rsid w:val="00327750"/>
    <w:rsid w:val="00333779"/>
    <w:rsid w:val="00336D1B"/>
    <w:rsid w:val="0034586F"/>
    <w:rsid w:val="003474D9"/>
    <w:rsid w:val="00375EC9"/>
    <w:rsid w:val="003776CC"/>
    <w:rsid w:val="00386CE6"/>
    <w:rsid w:val="003A3F60"/>
    <w:rsid w:val="003B55BE"/>
    <w:rsid w:val="003C68EB"/>
    <w:rsid w:val="00401C45"/>
    <w:rsid w:val="00416FBF"/>
    <w:rsid w:val="00426643"/>
    <w:rsid w:val="00426D1B"/>
    <w:rsid w:val="0044382E"/>
    <w:rsid w:val="004532BE"/>
    <w:rsid w:val="0048199E"/>
    <w:rsid w:val="00484B99"/>
    <w:rsid w:val="004A0C7C"/>
    <w:rsid w:val="004A4B52"/>
    <w:rsid w:val="004B1807"/>
    <w:rsid w:val="004C45CE"/>
    <w:rsid w:val="004D1204"/>
    <w:rsid w:val="004D425D"/>
    <w:rsid w:val="004D6ECA"/>
    <w:rsid w:val="004F6E2A"/>
    <w:rsid w:val="00501415"/>
    <w:rsid w:val="0050702E"/>
    <w:rsid w:val="005201B3"/>
    <w:rsid w:val="00520673"/>
    <w:rsid w:val="00525B36"/>
    <w:rsid w:val="005304CE"/>
    <w:rsid w:val="005372F5"/>
    <w:rsid w:val="00542933"/>
    <w:rsid w:val="005453DF"/>
    <w:rsid w:val="005566D1"/>
    <w:rsid w:val="005658AD"/>
    <w:rsid w:val="00574410"/>
    <w:rsid w:val="00583844"/>
    <w:rsid w:val="00584004"/>
    <w:rsid w:val="00590721"/>
    <w:rsid w:val="005A5D88"/>
    <w:rsid w:val="005B2F71"/>
    <w:rsid w:val="005B4D79"/>
    <w:rsid w:val="005C3483"/>
    <w:rsid w:val="005D12BD"/>
    <w:rsid w:val="005D3E58"/>
    <w:rsid w:val="005E5565"/>
    <w:rsid w:val="005F6143"/>
    <w:rsid w:val="0061000A"/>
    <w:rsid w:val="00610CA0"/>
    <w:rsid w:val="0064368C"/>
    <w:rsid w:val="006619CC"/>
    <w:rsid w:val="00664950"/>
    <w:rsid w:val="0067013B"/>
    <w:rsid w:val="006702D9"/>
    <w:rsid w:val="0067077A"/>
    <w:rsid w:val="00670A5C"/>
    <w:rsid w:val="00683B3E"/>
    <w:rsid w:val="00684956"/>
    <w:rsid w:val="00686A44"/>
    <w:rsid w:val="00697AC6"/>
    <w:rsid w:val="006A3B3B"/>
    <w:rsid w:val="006A4749"/>
    <w:rsid w:val="006B6881"/>
    <w:rsid w:val="006B74A0"/>
    <w:rsid w:val="006C0716"/>
    <w:rsid w:val="006C4516"/>
    <w:rsid w:val="006D1B7B"/>
    <w:rsid w:val="006F1890"/>
    <w:rsid w:val="00701669"/>
    <w:rsid w:val="00702A38"/>
    <w:rsid w:val="00713FDA"/>
    <w:rsid w:val="00724B52"/>
    <w:rsid w:val="007250AD"/>
    <w:rsid w:val="007263AE"/>
    <w:rsid w:val="007308FD"/>
    <w:rsid w:val="00735449"/>
    <w:rsid w:val="0075241B"/>
    <w:rsid w:val="007554AF"/>
    <w:rsid w:val="00765A2A"/>
    <w:rsid w:val="007840FE"/>
    <w:rsid w:val="007841BF"/>
    <w:rsid w:val="00795CC0"/>
    <w:rsid w:val="007C6444"/>
    <w:rsid w:val="007C65AE"/>
    <w:rsid w:val="007D1BFC"/>
    <w:rsid w:val="007D4C4D"/>
    <w:rsid w:val="007D6C4F"/>
    <w:rsid w:val="007E29F6"/>
    <w:rsid w:val="007E4707"/>
    <w:rsid w:val="007F2511"/>
    <w:rsid w:val="007F3023"/>
    <w:rsid w:val="007F388A"/>
    <w:rsid w:val="0080187E"/>
    <w:rsid w:val="008059B3"/>
    <w:rsid w:val="00816461"/>
    <w:rsid w:val="00851DD7"/>
    <w:rsid w:val="00856524"/>
    <w:rsid w:val="00857B1E"/>
    <w:rsid w:val="00866866"/>
    <w:rsid w:val="008A0C08"/>
    <w:rsid w:val="008A2577"/>
    <w:rsid w:val="008A5CB6"/>
    <w:rsid w:val="008D4AB5"/>
    <w:rsid w:val="008D7016"/>
    <w:rsid w:val="008E09BE"/>
    <w:rsid w:val="008E23ED"/>
    <w:rsid w:val="008F0486"/>
    <w:rsid w:val="00902635"/>
    <w:rsid w:val="0090799D"/>
    <w:rsid w:val="00913ABC"/>
    <w:rsid w:val="00924AAE"/>
    <w:rsid w:val="00927DE8"/>
    <w:rsid w:val="009316EC"/>
    <w:rsid w:val="00940D22"/>
    <w:rsid w:val="00965569"/>
    <w:rsid w:val="00972357"/>
    <w:rsid w:val="0097305D"/>
    <w:rsid w:val="00980BA4"/>
    <w:rsid w:val="00980C06"/>
    <w:rsid w:val="009843D9"/>
    <w:rsid w:val="00994BDD"/>
    <w:rsid w:val="00997924"/>
    <w:rsid w:val="009A3A1A"/>
    <w:rsid w:val="009B5622"/>
    <w:rsid w:val="009C0BF5"/>
    <w:rsid w:val="009D3D59"/>
    <w:rsid w:val="009E0B40"/>
    <w:rsid w:val="009E6D39"/>
    <w:rsid w:val="00A06E34"/>
    <w:rsid w:val="00A14B96"/>
    <w:rsid w:val="00A15723"/>
    <w:rsid w:val="00A1709C"/>
    <w:rsid w:val="00A173E4"/>
    <w:rsid w:val="00A37A07"/>
    <w:rsid w:val="00A5318B"/>
    <w:rsid w:val="00A632AE"/>
    <w:rsid w:val="00A712EB"/>
    <w:rsid w:val="00A92396"/>
    <w:rsid w:val="00A9279F"/>
    <w:rsid w:val="00A92D8C"/>
    <w:rsid w:val="00AB1B70"/>
    <w:rsid w:val="00AC14D1"/>
    <w:rsid w:val="00AC3989"/>
    <w:rsid w:val="00AD0F91"/>
    <w:rsid w:val="00AF2B51"/>
    <w:rsid w:val="00B042A3"/>
    <w:rsid w:val="00B0505B"/>
    <w:rsid w:val="00B05D3B"/>
    <w:rsid w:val="00B24543"/>
    <w:rsid w:val="00B50EEE"/>
    <w:rsid w:val="00B527DB"/>
    <w:rsid w:val="00B52B0C"/>
    <w:rsid w:val="00B5726F"/>
    <w:rsid w:val="00B72387"/>
    <w:rsid w:val="00B73A82"/>
    <w:rsid w:val="00B76108"/>
    <w:rsid w:val="00B9358B"/>
    <w:rsid w:val="00B942FC"/>
    <w:rsid w:val="00BA7233"/>
    <w:rsid w:val="00BB4810"/>
    <w:rsid w:val="00BB4CB2"/>
    <w:rsid w:val="00BB70E5"/>
    <w:rsid w:val="00BC7574"/>
    <w:rsid w:val="00BD1B25"/>
    <w:rsid w:val="00BD778C"/>
    <w:rsid w:val="00BF1599"/>
    <w:rsid w:val="00BF2D33"/>
    <w:rsid w:val="00C0095A"/>
    <w:rsid w:val="00C05EF8"/>
    <w:rsid w:val="00C15985"/>
    <w:rsid w:val="00C22184"/>
    <w:rsid w:val="00C31050"/>
    <w:rsid w:val="00C40230"/>
    <w:rsid w:val="00C4049B"/>
    <w:rsid w:val="00C52299"/>
    <w:rsid w:val="00C64758"/>
    <w:rsid w:val="00C64FE3"/>
    <w:rsid w:val="00C75FA1"/>
    <w:rsid w:val="00CA7870"/>
    <w:rsid w:val="00CB0D96"/>
    <w:rsid w:val="00CC0564"/>
    <w:rsid w:val="00CE07DB"/>
    <w:rsid w:val="00CE19F4"/>
    <w:rsid w:val="00CE21F6"/>
    <w:rsid w:val="00CE2E36"/>
    <w:rsid w:val="00CF2307"/>
    <w:rsid w:val="00D002C4"/>
    <w:rsid w:val="00D1362D"/>
    <w:rsid w:val="00D13897"/>
    <w:rsid w:val="00D13D3A"/>
    <w:rsid w:val="00D17DBA"/>
    <w:rsid w:val="00D23E9C"/>
    <w:rsid w:val="00D45FF7"/>
    <w:rsid w:val="00D54103"/>
    <w:rsid w:val="00D7507A"/>
    <w:rsid w:val="00D76483"/>
    <w:rsid w:val="00D7782F"/>
    <w:rsid w:val="00D800B7"/>
    <w:rsid w:val="00D80E99"/>
    <w:rsid w:val="00D82633"/>
    <w:rsid w:val="00D829F7"/>
    <w:rsid w:val="00D85118"/>
    <w:rsid w:val="00D86328"/>
    <w:rsid w:val="00D92305"/>
    <w:rsid w:val="00D93880"/>
    <w:rsid w:val="00DA0C68"/>
    <w:rsid w:val="00DA2AEB"/>
    <w:rsid w:val="00DA5511"/>
    <w:rsid w:val="00DA5B91"/>
    <w:rsid w:val="00DA7BD2"/>
    <w:rsid w:val="00DB706A"/>
    <w:rsid w:val="00DE4AB4"/>
    <w:rsid w:val="00DE74E9"/>
    <w:rsid w:val="00E11A7F"/>
    <w:rsid w:val="00E159B3"/>
    <w:rsid w:val="00E226D3"/>
    <w:rsid w:val="00E25152"/>
    <w:rsid w:val="00E37699"/>
    <w:rsid w:val="00E43C26"/>
    <w:rsid w:val="00E51071"/>
    <w:rsid w:val="00E62E01"/>
    <w:rsid w:val="00E72ACB"/>
    <w:rsid w:val="00E72C6C"/>
    <w:rsid w:val="00E74C6C"/>
    <w:rsid w:val="00E77F76"/>
    <w:rsid w:val="00E83663"/>
    <w:rsid w:val="00E92F35"/>
    <w:rsid w:val="00E92F89"/>
    <w:rsid w:val="00E9585E"/>
    <w:rsid w:val="00E96D07"/>
    <w:rsid w:val="00EA3161"/>
    <w:rsid w:val="00EA4D7D"/>
    <w:rsid w:val="00EC0ABD"/>
    <w:rsid w:val="00EC1185"/>
    <w:rsid w:val="00EC5AAC"/>
    <w:rsid w:val="00ED76FB"/>
    <w:rsid w:val="00EE1B18"/>
    <w:rsid w:val="00EF44A0"/>
    <w:rsid w:val="00F061AB"/>
    <w:rsid w:val="00F07AA2"/>
    <w:rsid w:val="00F17E29"/>
    <w:rsid w:val="00F26109"/>
    <w:rsid w:val="00F35856"/>
    <w:rsid w:val="00F35DAD"/>
    <w:rsid w:val="00F37FD4"/>
    <w:rsid w:val="00F45FE6"/>
    <w:rsid w:val="00F51A9A"/>
    <w:rsid w:val="00F55997"/>
    <w:rsid w:val="00F5685C"/>
    <w:rsid w:val="00F71CA5"/>
    <w:rsid w:val="00F7228F"/>
    <w:rsid w:val="00F72F30"/>
    <w:rsid w:val="00F76125"/>
    <w:rsid w:val="00F7666D"/>
    <w:rsid w:val="00F814DD"/>
    <w:rsid w:val="00F86B9D"/>
    <w:rsid w:val="00F86E84"/>
    <w:rsid w:val="00F931B1"/>
    <w:rsid w:val="00F94B4C"/>
    <w:rsid w:val="00FA6219"/>
    <w:rsid w:val="00FA6DFB"/>
    <w:rsid w:val="00FD20C1"/>
    <w:rsid w:val="00FD5B5A"/>
    <w:rsid w:val="00FF11DC"/>
    <w:rsid w:val="20B46EB2"/>
    <w:rsid w:val="416F2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Times New Roman" w:cs="Times New Roman"/>
      <w:sz w:val="21"/>
      <w:szCs w:val="24"/>
      <w:lang w:val="en-US" w:eastAsia="zh-CN" w:bidi="ar-SA"/>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style>
  <w:style w:type="paragraph" w:styleId="3">
    <w:name w:val="Balloon Text"/>
    <w:basedOn w:val="1"/>
    <w:link w:val="23"/>
    <w:semiHidden/>
    <w:unhideWhenUsed/>
    <w:qFormat/>
    <w:uiPriority w:val="99"/>
    <w:rPr>
      <w:sz w:val="18"/>
      <w:szCs w:val="18"/>
    </w:rPr>
  </w:style>
  <w:style w:type="paragraph" w:styleId="4">
    <w:name w:val="footer"/>
    <w:basedOn w:val="1"/>
    <w:link w:val="20"/>
    <w:unhideWhenUsed/>
    <w:qFormat/>
    <w:uiPriority w:val="99"/>
    <w:pPr>
      <w:tabs>
        <w:tab w:val="center" w:pos="4680"/>
        <w:tab w:val="right" w:pos="9360"/>
      </w:tabs>
    </w:pPr>
  </w:style>
  <w:style w:type="paragraph" w:styleId="5">
    <w:name w:val="header"/>
    <w:basedOn w:val="1"/>
    <w:link w:val="19"/>
    <w:unhideWhenUsed/>
    <w:qFormat/>
    <w:uiPriority w:val="99"/>
    <w:pPr>
      <w:tabs>
        <w:tab w:val="center" w:pos="4680"/>
        <w:tab w:val="right" w:pos="9360"/>
      </w:tabs>
    </w:pPr>
  </w:style>
  <w:style w:type="paragraph" w:styleId="6">
    <w:name w:val="Normal (Web)"/>
    <w:basedOn w:val="1"/>
    <w:semiHidden/>
    <w:unhideWhenUsed/>
    <w:uiPriority w:val="99"/>
    <w:pPr>
      <w:spacing w:before="100" w:beforeAutospacing="1" w:after="100" w:afterAutospacing="1"/>
    </w:pPr>
  </w:style>
  <w:style w:type="paragraph" w:styleId="7">
    <w:name w:val="annotation subject"/>
    <w:basedOn w:val="2"/>
    <w:next w:val="2"/>
    <w:link w:val="22"/>
    <w:semiHidden/>
    <w:unhideWhenUsed/>
    <w:qFormat/>
    <w:uiPriority w:val="99"/>
    <w:rPr>
      <w:b/>
      <w:bCs/>
    </w:rPr>
  </w:style>
  <w:style w:type="table" w:styleId="9">
    <w:name w:val="Table Grid"/>
    <w:basedOn w:val="8"/>
    <w:uiPriority w:val="39"/>
    <w:pPr>
      <w:pBdr>
        <w:top w:val="none" w:color="auto" w:sz="0" w:space="0"/>
        <w:left w:val="none" w:color="auto" w:sz="0" w:space="0"/>
        <w:bottom w:val="none" w:color="auto" w:sz="0" w:space="0"/>
        <w:right w:val="none" w:color="auto" w:sz="0" w:space="0"/>
        <w:between w:val="none" w:color="auto" w:sz="0" w:space="0"/>
      </w:pBdr>
    </w:pPr>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qFormat/>
    <w:uiPriority w:val="0"/>
    <w:rPr>
      <w:u w:val="single"/>
    </w:rPr>
  </w:style>
  <w:style w:type="character" w:styleId="13">
    <w:name w:val="annotation reference"/>
    <w:basedOn w:val="10"/>
    <w:semiHidden/>
    <w:unhideWhenUsed/>
    <w:qFormat/>
    <w:uiPriority w:val="99"/>
    <w:rPr>
      <w:sz w:val="21"/>
      <w:szCs w:val="21"/>
    </w:rPr>
  </w:style>
  <w:style w:type="paragraph" w:customStyle="1" w:styleId="14">
    <w:name w:val="Header &amp; Footer"/>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hint="eastAsia" w:ascii="Arial Unicode MS" w:hAnsi="Arial Unicode MS" w:eastAsia="Helvetica Neue" w:cs="Arial Unicode MS"/>
      <w:color w:val="000000"/>
      <w:sz w:val="24"/>
      <w:szCs w:val="24"/>
      <w:lang w:val="zh-CN" w:eastAsia="zh-CN" w:bidi="ar-SA"/>
    </w:rPr>
  </w:style>
  <w:style w:type="paragraph" w:customStyle="1" w:styleId="15">
    <w:name w:val="Body"/>
    <w:qFormat/>
    <w:uiPriority w:val="0"/>
    <w:pPr>
      <w:pBdr>
        <w:top w:val="none" w:color="auto" w:sz="0" w:space="0"/>
        <w:left w:val="none" w:color="auto" w:sz="0" w:space="0"/>
        <w:bottom w:val="none" w:color="auto" w:sz="0" w:space="0"/>
        <w:right w:val="none" w:color="auto" w:sz="0" w:space="0"/>
        <w:between w:val="none" w:color="auto" w:sz="0" w:space="0"/>
      </w:pBdr>
    </w:pPr>
    <w:rPr>
      <w:rFonts w:ascii="Yuanti SC Regular" w:hAnsi="Yuanti SC Regular" w:eastAsia="Yuanti SC Regular" w:cs="Yuanti SC Regular"/>
      <w:color w:val="000000"/>
      <w:sz w:val="22"/>
      <w:szCs w:val="22"/>
      <w:lang w:val="en-US" w:eastAsia="zh-CN" w:bidi="ar-SA"/>
    </w:rPr>
  </w:style>
  <w:style w:type="paragraph" w:customStyle="1" w:styleId="16">
    <w:name w:val="Default"/>
    <w:qFormat/>
    <w:uiPriority w:val="0"/>
    <w:pPr>
      <w:pBdr>
        <w:top w:val="none" w:color="auto" w:sz="0" w:space="0"/>
        <w:left w:val="none" w:color="auto" w:sz="0" w:space="0"/>
        <w:bottom w:val="none" w:color="auto" w:sz="0" w:space="0"/>
        <w:right w:val="none" w:color="auto" w:sz="0" w:space="0"/>
        <w:between w:val="none" w:color="auto" w:sz="0" w:space="0"/>
      </w:pBdr>
      <w:spacing w:before="160" w:line="288" w:lineRule="auto"/>
    </w:pPr>
    <w:rPr>
      <w:rFonts w:hint="eastAsia" w:ascii="Times New Roman" w:hAnsi="Times New Roman" w:eastAsia="宋体" w:cs="Arial Unicode MS"/>
      <w:sz w:val="21"/>
      <w:szCs w:val="24"/>
      <w:lang w:val="zh-CN" w:eastAsia="zh-CN" w:bidi="ar-SA"/>
    </w:rPr>
  </w:style>
  <w:style w:type="paragraph" w:customStyle="1" w:styleId="17">
    <w:name w:val="Heading Red"/>
    <w:next w:val="15"/>
    <w:uiPriority w:val="0"/>
    <w:pPr>
      <w:keepNext/>
      <w:pBdr>
        <w:top w:val="none" w:color="auto" w:sz="0" w:space="0"/>
        <w:left w:val="none" w:color="auto" w:sz="0" w:space="0"/>
        <w:bottom w:val="none" w:color="auto" w:sz="0" w:space="0"/>
        <w:right w:val="none" w:color="auto" w:sz="0" w:space="0"/>
        <w:between w:val="none" w:color="auto" w:sz="0" w:space="0"/>
      </w:pBdr>
      <w:outlineLvl w:val="1"/>
    </w:pPr>
    <w:rPr>
      <w:rFonts w:hint="eastAsia" w:ascii="Arial Unicode MS" w:hAnsi="Arial Unicode MS" w:eastAsia="Helvetica Neue" w:cs="Arial Unicode MS"/>
      <w:b/>
      <w:bCs/>
      <w:color w:val="5E5E5E"/>
      <w:sz w:val="32"/>
      <w:szCs w:val="32"/>
      <w:lang w:val="en-US" w:eastAsia="zh-CN" w:bidi="ar-SA"/>
    </w:rPr>
  </w:style>
  <w:style w:type="paragraph" w:customStyle="1" w:styleId="18">
    <w:name w:val="p1"/>
    <w:basedOn w:val="1"/>
    <w:qFormat/>
    <w:uiPriority w:val="0"/>
    <w:rPr>
      <w:rFonts w:ascii=".AppleSystemUIFont" w:hAnsi=".AppleSystemUIFont"/>
      <w:color w:val="0E0E0E"/>
      <w:szCs w:val="21"/>
    </w:rPr>
  </w:style>
  <w:style w:type="character" w:customStyle="1" w:styleId="19">
    <w:name w:val="页眉 字符"/>
    <w:basedOn w:val="10"/>
    <w:link w:val="5"/>
    <w:qFormat/>
    <w:uiPriority w:val="99"/>
    <w:rPr>
      <w:rFonts w:eastAsia="Times New Roman"/>
      <w:sz w:val="24"/>
      <w:szCs w:val="24"/>
    </w:rPr>
  </w:style>
  <w:style w:type="character" w:customStyle="1" w:styleId="20">
    <w:name w:val="页脚 字符"/>
    <w:basedOn w:val="10"/>
    <w:link w:val="4"/>
    <w:qFormat/>
    <w:uiPriority w:val="99"/>
    <w:rPr>
      <w:rFonts w:eastAsia="Times New Roman"/>
      <w:sz w:val="24"/>
      <w:szCs w:val="24"/>
    </w:rPr>
  </w:style>
  <w:style w:type="character" w:customStyle="1" w:styleId="21">
    <w:name w:val="批注文字 字符"/>
    <w:basedOn w:val="10"/>
    <w:link w:val="2"/>
    <w:qFormat/>
    <w:uiPriority w:val="99"/>
    <w:rPr>
      <w:rFonts w:eastAsia="Times New Roman"/>
      <w:sz w:val="24"/>
      <w:szCs w:val="24"/>
    </w:rPr>
  </w:style>
  <w:style w:type="character" w:customStyle="1" w:styleId="22">
    <w:name w:val="批注主题 字符"/>
    <w:basedOn w:val="21"/>
    <w:link w:val="7"/>
    <w:semiHidden/>
    <w:qFormat/>
    <w:uiPriority w:val="99"/>
    <w:rPr>
      <w:rFonts w:eastAsia="Times New Roman"/>
      <w:b/>
      <w:bCs/>
      <w:sz w:val="24"/>
      <w:szCs w:val="24"/>
    </w:rPr>
  </w:style>
  <w:style w:type="character" w:customStyle="1" w:styleId="23">
    <w:name w:val="批注框文本 字符"/>
    <w:basedOn w:val="10"/>
    <w:link w:val="3"/>
    <w:semiHidden/>
    <w:qFormat/>
    <w:uiPriority w:val="99"/>
    <w:rPr>
      <w:rFonts w:eastAsia="Times New Roman"/>
      <w:sz w:val="18"/>
      <w:szCs w:val="18"/>
    </w:rPr>
  </w:style>
  <w:style w:type="paragraph" w:styleId="24">
    <w:name w:val="List Paragraph"/>
    <w:basedOn w:val="1"/>
    <w:qFormat/>
    <w:uiPriority w:val="34"/>
    <w:pPr>
      <w:widowControl w:val="0"/>
      <w:ind w:firstLine="420" w:firstLineChars="200"/>
      <w:jc w:val="both"/>
    </w:pPr>
    <w:rPr>
      <w:rFonts w:eastAsia="宋体"/>
      <w:kern w:val="2"/>
    </w:rPr>
  </w:style>
  <w:style w:type="paragraph" w:customStyle="1" w:styleId="25">
    <w:name w:val="Revision"/>
    <w:hidden/>
    <w:semiHidden/>
    <w:qFormat/>
    <w:uiPriority w:val="9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Times New Roman" w:cs="Times New Roman"/>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黑体"/>
        <a:cs typeface="Helvetica Neue"/>
      </a:majorFont>
      <a:minorFont>
        <a:latin typeface="Helvetica Neue"/>
        <a:ea typeface="宋体"/>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38023EA697B64EB42EFCD025338585" ma:contentTypeVersion="2" ma:contentTypeDescription="Create a new document." ma:contentTypeScope="" ma:versionID="f956fac6b0532654050c635bd4a63e1e">
  <xsd:schema xmlns:xsd="http://www.w3.org/2001/XMLSchema" xmlns:xs="http://www.w3.org/2001/XMLSchema" xmlns:p="http://schemas.microsoft.com/office/2006/metadata/properties" xmlns:ns2="b460858d-40da-4a7d-bf87-c34463905d5d" targetNamespace="http://schemas.microsoft.com/office/2006/metadata/properties" ma:root="true" ma:fieldsID="10d095a1e138b5d314d6be76757b74c8" ns2:_="">
    <xsd:import namespace="b460858d-40da-4a7d-bf87-c34463905d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0858d-40da-4a7d-bf87-c34463905d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19602-8BF5-47AC-803E-4D2B0FEF15E3}">
  <ds:schemaRefs/>
</ds:datastoreItem>
</file>

<file path=customXml/itemProps2.xml><?xml version="1.0" encoding="utf-8"?>
<ds:datastoreItem xmlns:ds="http://schemas.openxmlformats.org/officeDocument/2006/customXml" ds:itemID="{21646785-EA7C-4160-9833-9B5071E6851E}">
  <ds:schemaRefs/>
</ds:datastoreItem>
</file>

<file path=customXml/itemProps3.xml><?xml version="1.0" encoding="utf-8"?>
<ds:datastoreItem xmlns:ds="http://schemas.openxmlformats.org/officeDocument/2006/customXml" ds:itemID="{5F55A9AC-2521-41E2-A336-BA24F127F31B}">
  <ds:schemaRefs/>
</ds:datastoreItem>
</file>

<file path=customXml/itemProps4.xml><?xml version="1.0" encoding="utf-8"?>
<ds:datastoreItem xmlns:ds="http://schemas.openxmlformats.org/officeDocument/2006/customXml" ds:itemID="{D099A919-A953-480B-97DE-404EEB376227}">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1720</Words>
  <Characters>1754</Characters>
  <Lines>12</Lines>
  <Paragraphs>3</Paragraphs>
  <TotalTime>35</TotalTime>
  <ScaleCrop>false</ScaleCrop>
  <LinksUpToDate>false</LinksUpToDate>
  <CharactersWithSpaces>1755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2025-06-19T03:04:00Z</dcterms:created>
  <dc:creator>gzw</dc:creator>
  <cp:lastModifiedBy>janet_w_121</cp:lastModifiedBy>
  <dcterms:modified xsi:type="dcterms:W3CDTF">2025-06-24T07:26:08Z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0x0101006938023EA697B64EB42EFCD025338585</vt:lpwstr>
  </property>
  <property fmtid="{D5CDD505-2E9C-101B-9397-08002B2CF9AE}" pid="3" name="KSOTemplateDocerSaveRecord">
    <vt:lpwstr>eyJoZGlkIjoiNWM0MWNjNTkwM2RhMzA2M2VlY2RmMGM3YmZiMGYxMzIiLCJ1c2VySWQiOiI0Mjk1MjM0NDIifQ==</vt:lpwstr>
  </property>
  <property fmtid="{D5CDD505-2E9C-101B-9397-08002B2CF9AE}" pid="4" name="KSOProductBuildVer">
    <vt:lpwstr>2052-12.1.0.21541</vt:lpwstr>
  </property>
  <property fmtid="{D5CDD505-2E9C-101B-9397-08002B2CF9AE}" pid="5" name="ICV">
    <vt:lpwstr>29618C6CC1E64886BD2F135B0FFF9DCE_13</vt:lpwstr>
  </property>
</Properties>
</file>